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5728"/>
      </w:tblGrid>
      <w:tr w:rsidR="00007DAC" w14:paraId="09B5A945" w14:textId="77777777" w:rsidTr="00007DAC">
        <w:tc>
          <w:tcPr>
            <w:tcW w:w="3369" w:type="dxa"/>
          </w:tcPr>
          <w:p w14:paraId="551DE44B" w14:textId="47133E18" w:rsidR="00007DAC" w:rsidRDefault="00C9598F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Indiener</w:t>
            </w:r>
            <w:r w:rsidR="00F73C51">
              <w:rPr>
                <w:rFonts w:asciiTheme="minorHAnsi" w:hAnsiTheme="minorHAnsi"/>
                <w:sz w:val="20"/>
                <w:szCs w:val="20"/>
              </w:rPr>
              <w:t xml:space="preserve"> knelpunt of gewenste ontwikkeling</w:t>
            </w:r>
            <w:r w:rsidR="009825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843" w:type="dxa"/>
          </w:tcPr>
          <w:p w14:paraId="76CBF652" w14:textId="04AB1A31" w:rsidR="00007DAC" w:rsidRPr="00147643" w:rsidRDefault="00007DAC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CDC" w14:paraId="18FE3FE5" w14:textId="77777777" w:rsidTr="00007DAC">
        <w:tc>
          <w:tcPr>
            <w:tcW w:w="3369" w:type="dxa"/>
          </w:tcPr>
          <w:p w14:paraId="725F0A51" w14:textId="4841ECDE" w:rsidR="00500CDC" w:rsidRDefault="00500CDC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indiening</w:t>
            </w:r>
            <w:r w:rsidR="009825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843" w:type="dxa"/>
          </w:tcPr>
          <w:p w14:paraId="431BB512" w14:textId="4FC6E4BA" w:rsidR="00500CDC" w:rsidRPr="00147643" w:rsidRDefault="00500CDC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3AB" w14:paraId="08634703" w14:textId="77777777" w:rsidTr="00007DAC">
        <w:trPr>
          <w:trHeight w:val="561"/>
        </w:trPr>
        <w:tc>
          <w:tcPr>
            <w:tcW w:w="3369" w:type="dxa"/>
            <w:vMerge w:val="restart"/>
          </w:tcPr>
          <w:p w14:paraId="192B6AC0" w14:textId="01EB3138" w:rsidR="00D333AB" w:rsidRDefault="00C9598F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Organisatie, naam, functie</w:t>
            </w:r>
            <w:r w:rsidR="00982548">
              <w:rPr>
                <w:rFonts w:asciiTheme="minorHAnsi" w:hAnsiTheme="minorHAnsi"/>
                <w:sz w:val="20"/>
                <w:szCs w:val="20"/>
              </w:rPr>
              <w:t>:</w:t>
            </w:r>
            <w:r w:rsidR="00D333AB">
              <w:rPr>
                <w:rFonts w:asciiTheme="minorHAnsi" w:hAnsiTheme="minorHAnsi"/>
                <w:sz w:val="20"/>
                <w:szCs w:val="20"/>
              </w:rPr>
              <w:br/>
            </w:r>
            <w:r w:rsidR="00D333AB">
              <w:rPr>
                <w:rFonts w:asciiTheme="minorHAnsi" w:hAnsiTheme="minorHAnsi"/>
                <w:sz w:val="20"/>
                <w:szCs w:val="20"/>
              </w:rPr>
              <w:br/>
              <w:t>E-mailadres:</w:t>
            </w:r>
            <w:r w:rsidR="00D333AB">
              <w:rPr>
                <w:rFonts w:asciiTheme="minorHAnsi" w:hAnsiTheme="minorHAnsi"/>
                <w:sz w:val="20"/>
                <w:szCs w:val="20"/>
              </w:rPr>
              <w:br/>
              <w:t>Telefoonnummer:</w:t>
            </w:r>
          </w:p>
        </w:tc>
        <w:tc>
          <w:tcPr>
            <w:tcW w:w="5843" w:type="dxa"/>
          </w:tcPr>
          <w:p w14:paraId="31AB0172" w14:textId="1D5E7E57" w:rsidR="00D333AB" w:rsidRPr="00147643" w:rsidRDefault="00D333AB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D333AB" w14:paraId="126592AE" w14:textId="77777777" w:rsidTr="00D333AB">
        <w:trPr>
          <w:trHeight w:val="278"/>
        </w:trPr>
        <w:tc>
          <w:tcPr>
            <w:tcW w:w="3369" w:type="dxa"/>
            <w:vMerge/>
          </w:tcPr>
          <w:p w14:paraId="63A7F456" w14:textId="77777777" w:rsidR="00D333AB" w:rsidRDefault="00D333AB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3" w:type="dxa"/>
          </w:tcPr>
          <w:p w14:paraId="3D557490" w14:textId="1BC8161F" w:rsidR="00D333AB" w:rsidRPr="00147643" w:rsidRDefault="00D333AB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33AB" w14:paraId="6D92BFC7" w14:textId="77777777" w:rsidTr="00E65D3B">
        <w:trPr>
          <w:trHeight w:val="277"/>
        </w:trPr>
        <w:tc>
          <w:tcPr>
            <w:tcW w:w="3369" w:type="dxa"/>
            <w:vMerge/>
          </w:tcPr>
          <w:p w14:paraId="5DB8D2EF" w14:textId="77777777" w:rsidR="00D333AB" w:rsidRDefault="00D333AB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43" w:type="dxa"/>
          </w:tcPr>
          <w:p w14:paraId="1680FDBB" w14:textId="754AC8ED" w:rsidR="00D333AB" w:rsidRPr="00147643" w:rsidRDefault="00D333AB" w:rsidP="00E714A9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1D4351F" w14:textId="2AFEAFB8" w:rsidR="00007DAC" w:rsidRPr="00AC0DB2" w:rsidRDefault="00007DAC" w:rsidP="00007DAC">
      <w:pPr>
        <w:jc w:val="left"/>
        <w:rPr>
          <w:rFonts w:asciiTheme="minorHAnsi" w:hAnsiTheme="minorHAnsi"/>
          <w:b/>
          <w:color w:val="4472C4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1. </w:t>
      </w:r>
      <w:r w:rsidR="00500CDC" w:rsidRPr="00AC0DB2">
        <w:rPr>
          <w:rFonts w:asciiTheme="minorHAnsi" w:hAnsiTheme="minorHAnsi"/>
          <w:b/>
          <w:color w:val="4472C4"/>
          <w:sz w:val="28"/>
          <w:szCs w:val="28"/>
        </w:rPr>
        <w:t>Betrokkenen bij de verkenning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43FDA" w14:paraId="6CEE7FF1" w14:textId="77777777" w:rsidTr="00543FDA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3506BB9B" w14:textId="15F8EBD2" w:rsidR="00543FDA" w:rsidRPr="00147643" w:rsidRDefault="005E3845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12440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DA" w:rsidRPr="001476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FDA" w:rsidRPr="00147643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r w:rsidR="0002608D" w:rsidRPr="00147643">
              <w:rPr>
                <w:rFonts w:asciiTheme="minorHAnsi" w:eastAsia="MS Gothic" w:hAnsiTheme="minorHAnsi"/>
                <w:sz w:val="20"/>
                <w:szCs w:val="20"/>
              </w:rPr>
              <w:t>V</w:t>
            </w:r>
            <w:r w:rsidR="00500CDC" w:rsidRPr="00147643">
              <w:rPr>
                <w:rFonts w:asciiTheme="minorHAnsi" w:eastAsia="MS Gothic" w:hAnsiTheme="minorHAnsi"/>
                <w:sz w:val="20"/>
                <w:szCs w:val="20"/>
              </w:rPr>
              <w:t>anuit indiener</w:t>
            </w:r>
            <w:r w:rsidR="00757AEE" w:rsidRPr="00147643">
              <w:rPr>
                <w:rFonts w:asciiTheme="minorHAnsi" w:eastAsia="MS Gothic" w:hAnsiTheme="minorHAnsi"/>
                <w:sz w:val="20"/>
                <w:szCs w:val="20"/>
              </w:rPr>
              <w:t xml:space="preserve">: </w:t>
            </w:r>
          </w:p>
          <w:p w14:paraId="5E57FEE0" w14:textId="0B9674FB" w:rsidR="00543FDA" w:rsidRPr="00147643" w:rsidRDefault="005E3845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4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DA" w:rsidRPr="001476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FDA" w:rsidRPr="001476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608D" w:rsidRPr="00147643">
              <w:rPr>
                <w:rFonts w:asciiTheme="minorHAnsi" w:hAnsiTheme="minorHAnsi"/>
                <w:sz w:val="20"/>
                <w:szCs w:val="20"/>
              </w:rPr>
              <w:t>V</w:t>
            </w:r>
            <w:r w:rsidR="00500CDC" w:rsidRPr="00147643">
              <w:rPr>
                <w:rFonts w:asciiTheme="minorHAnsi" w:hAnsiTheme="minorHAnsi"/>
                <w:sz w:val="20"/>
                <w:szCs w:val="20"/>
              </w:rPr>
              <w:t>anuit JENN</w:t>
            </w:r>
            <w:r w:rsidR="00757AEE" w:rsidRPr="00147643">
              <w:rPr>
                <w:rFonts w:asciiTheme="minorHAnsi" w:hAnsiTheme="minorHAnsi"/>
                <w:sz w:val="20"/>
                <w:szCs w:val="20"/>
              </w:rPr>
              <w:t>:</w:t>
            </w:r>
            <w:r w:rsidR="0002608D" w:rsidRPr="001476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70D9C1D8" w14:textId="76A74B28" w:rsidR="00543FDA" w:rsidRPr="00007DAC" w:rsidRDefault="00543FDA" w:rsidP="00007DA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07DAC" w14:paraId="1D6336C4" w14:textId="77777777" w:rsidTr="00007DAC">
        <w:tc>
          <w:tcPr>
            <w:tcW w:w="9212" w:type="dxa"/>
            <w:gridSpan w:val="2"/>
          </w:tcPr>
          <w:p w14:paraId="14AF1FCA" w14:textId="2EAA76B4" w:rsidR="00007DAC" w:rsidRPr="00147643" w:rsidRDefault="005E3845" w:rsidP="00007DA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18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FDA" w:rsidRPr="001476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FDA" w:rsidRPr="0014764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3FDA" w:rsidRPr="00147643">
              <w:rPr>
                <w:rFonts w:asciiTheme="minorHAnsi" w:hAnsiTheme="minorHAnsi"/>
                <w:sz w:val="20"/>
                <w:szCs w:val="20"/>
              </w:rPr>
              <w:t>Ander</w:t>
            </w:r>
            <w:r w:rsidR="00AB2173" w:rsidRPr="00147643">
              <w:rPr>
                <w:rFonts w:asciiTheme="minorHAnsi" w:hAnsiTheme="minorHAnsi"/>
                <w:sz w:val="20"/>
                <w:szCs w:val="20"/>
              </w:rPr>
              <w:t>en</w:t>
            </w:r>
            <w:r w:rsidR="00543FDA" w:rsidRPr="00147643">
              <w:rPr>
                <w:rFonts w:asciiTheme="minorHAnsi" w:hAnsiTheme="minorHAnsi"/>
                <w:sz w:val="20"/>
                <w:szCs w:val="20"/>
              </w:rPr>
              <w:t>, namelijk:</w:t>
            </w:r>
            <w:r w:rsidR="00D424FF" w:rsidRPr="001476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3FDA" w:rsidRPr="00147643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</w:tbl>
    <w:p w14:paraId="0238C164" w14:textId="77777777" w:rsidR="00007DAC" w:rsidRPr="00AC0DB2" w:rsidRDefault="00007DAC" w:rsidP="00007DAC">
      <w:pPr>
        <w:jc w:val="left"/>
        <w:rPr>
          <w:rFonts w:asciiTheme="minorHAnsi" w:hAnsiTheme="minorHAnsi"/>
          <w:b/>
          <w:color w:val="4472C4"/>
          <w:sz w:val="20"/>
          <w:szCs w:val="20"/>
        </w:rPr>
      </w:pPr>
    </w:p>
    <w:p w14:paraId="565FD80B" w14:textId="242E9175" w:rsidR="00165FFF" w:rsidRPr="00AC0DB2" w:rsidRDefault="00732491" w:rsidP="00007DAC">
      <w:pPr>
        <w:jc w:val="left"/>
        <w:rPr>
          <w:rFonts w:asciiTheme="minorHAnsi" w:hAnsiTheme="minorHAnsi"/>
          <w:b/>
          <w:color w:val="4472C4"/>
          <w:sz w:val="32"/>
          <w:szCs w:val="32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2. </w:t>
      </w:r>
      <w:r w:rsidR="00757AEE" w:rsidRPr="00AC0DB2">
        <w:rPr>
          <w:rFonts w:asciiTheme="minorHAnsi" w:hAnsiTheme="minorHAnsi"/>
          <w:b/>
          <w:color w:val="4472C4"/>
          <w:sz w:val="28"/>
          <w:szCs w:val="28"/>
        </w:rPr>
        <w:t xml:space="preserve">Omschrijving </w:t>
      </w:r>
      <w:r w:rsidR="009752BD" w:rsidRPr="00AC0DB2">
        <w:rPr>
          <w:rFonts w:asciiTheme="minorHAnsi" w:hAnsiTheme="minorHAnsi"/>
          <w:b/>
          <w:color w:val="4472C4"/>
          <w:sz w:val="28"/>
          <w:szCs w:val="28"/>
        </w:rPr>
        <w:t>knelpunt of gewenste ontwikkeling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5728"/>
      </w:tblGrid>
      <w:tr w:rsidR="00D333AB" w14:paraId="4600A256" w14:textId="77777777" w:rsidTr="00165FFF">
        <w:tc>
          <w:tcPr>
            <w:tcW w:w="3369" w:type="dxa"/>
          </w:tcPr>
          <w:p w14:paraId="35EFF91D" w14:textId="4329B446" w:rsidR="00D333AB" w:rsidRPr="00165FFF" w:rsidRDefault="009752BD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Knelpunt of gewenste ontwikkeling</w:t>
            </w:r>
            <w:r w:rsidR="0002608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843" w:type="dxa"/>
          </w:tcPr>
          <w:p w14:paraId="52349338" w14:textId="435BF90B" w:rsidR="00D333AB" w:rsidRPr="00147643" w:rsidRDefault="00D333AB" w:rsidP="00007DA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147643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165FFF" w14:paraId="11A645D1" w14:textId="77777777" w:rsidTr="00165FFF">
        <w:tc>
          <w:tcPr>
            <w:tcW w:w="3369" w:type="dxa"/>
          </w:tcPr>
          <w:p w14:paraId="216092AA" w14:textId="31F5AA43" w:rsidR="00165FFF" w:rsidRPr="00165FFF" w:rsidRDefault="00757AEE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Idee oplossingsrichting en wie daarb</w:t>
            </w:r>
            <w:r w:rsidR="001F0D35">
              <w:rPr>
                <w:rFonts w:asciiTheme="minorHAnsi" w:hAnsiTheme="minorHAnsi"/>
                <w:sz w:val="20"/>
                <w:szCs w:val="20"/>
              </w:rPr>
              <w:t>ij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nodig zijn</w:t>
            </w:r>
            <w:r w:rsidR="001F0D35">
              <w:rPr>
                <w:rFonts w:asciiTheme="minorHAnsi" w:hAnsiTheme="minorHAnsi"/>
                <w:sz w:val="20"/>
                <w:szCs w:val="20"/>
              </w:rPr>
              <w:t xml:space="preserve"> vanuit welke rol</w:t>
            </w:r>
            <w:r w:rsidR="0002608D">
              <w:rPr>
                <w:rFonts w:asciiTheme="minorHAnsi" w:hAnsiTheme="minorHAnsi"/>
                <w:sz w:val="20"/>
                <w:szCs w:val="20"/>
              </w:rPr>
              <w:t>:</w:t>
            </w:r>
            <w:r w:rsidR="00165FFF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5843" w:type="dxa"/>
          </w:tcPr>
          <w:p w14:paraId="10E739EF" w14:textId="313D0A08" w:rsidR="00165FFF" w:rsidRPr="00147643" w:rsidRDefault="00165FFF" w:rsidP="00007DA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D30E980" w14:textId="187AAF24" w:rsidR="00026176" w:rsidRDefault="00026176" w:rsidP="00007DAC">
      <w:pPr>
        <w:jc w:val="left"/>
        <w:rPr>
          <w:rFonts w:asciiTheme="minorHAnsi" w:hAnsiTheme="minorHAnsi"/>
          <w:b/>
          <w:sz w:val="32"/>
          <w:szCs w:val="32"/>
        </w:rPr>
      </w:pPr>
    </w:p>
    <w:p w14:paraId="4FF2984D" w14:textId="74CC511B" w:rsidR="00026176" w:rsidRPr="0002608D" w:rsidRDefault="00026176" w:rsidP="00026176">
      <w:pPr>
        <w:jc w:val="center"/>
        <w:rPr>
          <w:rFonts w:asciiTheme="minorHAnsi" w:hAnsiTheme="minorHAnsi"/>
          <w:b/>
          <w:i/>
          <w:color w:val="ED7D31"/>
          <w:sz w:val="32"/>
          <w:szCs w:val="32"/>
        </w:rPr>
      </w:pPr>
      <w:r w:rsidRPr="0002608D">
        <w:rPr>
          <w:rFonts w:asciiTheme="minorHAnsi" w:hAnsiTheme="minorHAnsi"/>
          <w:b/>
          <w:i/>
          <w:color w:val="ED7D31"/>
          <w:sz w:val="32"/>
          <w:szCs w:val="32"/>
        </w:rPr>
        <w:t xml:space="preserve">In te vullen </w:t>
      </w:r>
      <w:r w:rsidR="00057924" w:rsidRPr="0002608D">
        <w:rPr>
          <w:rFonts w:asciiTheme="minorHAnsi" w:hAnsiTheme="minorHAnsi"/>
          <w:b/>
          <w:i/>
          <w:color w:val="ED7D31"/>
          <w:sz w:val="32"/>
          <w:szCs w:val="32"/>
        </w:rPr>
        <w:t>als uitkomst van de verkenning</w:t>
      </w:r>
    </w:p>
    <w:p w14:paraId="69DB1B2A" w14:textId="77777777" w:rsidR="00026176" w:rsidRDefault="00026176" w:rsidP="00007DAC">
      <w:pPr>
        <w:jc w:val="left"/>
        <w:rPr>
          <w:rFonts w:asciiTheme="minorHAnsi" w:hAnsiTheme="minorHAnsi"/>
          <w:b/>
          <w:sz w:val="32"/>
          <w:szCs w:val="32"/>
        </w:rPr>
      </w:pPr>
    </w:p>
    <w:p w14:paraId="1BDFAAC2" w14:textId="1E8880C3" w:rsidR="00C03FF1" w:rsidRPr="003B0C39" w:rsidRDefault="00165FFF" w:rsidP="00007DAC">
      <w:pPr>
        <w:jc w:val="left"/>
        <w:rPr>
          <w:rFonts w:asciiTheme="minorHAnsi" w:hAnsiTheme="minorHAnsi"/>
          <w:b/>
          <w:color w:val="4472C4"/>
          <w:sz w:val="28"/>
          <w:szCs w:val="28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3. </w:t>
      </w:r>
      <w:r w:rsidR="00EE2DA0" w:rsidRPr="00AC0DB2">
        <w:rPr>
          <w:rFonts w:asciiTheme="minorHAnsi" w:hAnsiTheme="minorHAnsi"/>
          <w:b/>
          <w:color w:val="4472C4"/>
          <w:sz w:val="28"/>
          <w:szCs w:val="28"/>
        </w:rPr>
        <w:t>Legitimitei</w:t>
      </w:r>
      <w:r w:rsidR="00D64EF6" w:rsidRPr="00AC0DB2">
        <w:rPr>
          <w:rFonts w:asciiTheme="minorHAnsi" w:hAnsiTheme="minorHAnsi"/>
          <w:b/>
          <w:color w:val="4472C4"/>
          <w:sz w:val="28"/>
          <w:szCs w:val="28"/>
        </w:rPr>
        <w:t>t</w:t>
      </w:r>
      <w:r w:rsidR="00E13AAB" w:rsidRPr="00AC0DB2">
        <w:rPr>
          <w:rFonts w:asciiTheme="minorHAnsi" w:hAnsiTheme="minorHAnsi"/>
          <w:b/>
          <w:color w:val="4472C4"/>
          <w:sz w:val="28"/>
          <w:szCs w:val="28"/>
        </w:rPr>
        <w:t xml:space="preserve">: </w:t>
      </w:r>
      <w:r w:rsidR="006741BA" w:rsidRPr="00AC0DB2">
        <w:rPr>
          <w:rFonts w:asciiTheme="minorHAnsi" w:hAnsiTheme="minorHAnsi"/>
          <w:b/>
          <w:color w:val="4472C4"/>
          <w:sz w:val="28"/>
          <w:szCs w:val="28"/>
        </w:rPr>
        <w:t>d</w:t>
      </w:r>
      <w:r w:rsidR="00E13AAB" w:rsidRPr="00AC0DB2">
        <w:rPr>
          <w:rFonts w:asciiTheme="minorHAnsi" w:hAnsiTheme="minorHAnsi"/>
          <w:b/>
          <w:color w:val="4472C4"/>
          <w:sz w:val="28"/>
          <w:szCs w:val="28"/>
        </w:rPr>
        <w:t xml:space="preserve">e relatie met de </w:t>
      </w:r>
      <w:proofErr w:type="gramStart"/>
      <w:r w:rsidR="00E13AAB" w:rsidRPr="00AC0DB2">
        <w:rPr>
          <w:rFonts w:asciiTheme="minorHAnsi" w:hAnsiTheme="minorHAnsi"/>
          <w:b/>
          <w:color w:val="4472C4"/>
          <w:sz w:val="28"/>
          <w:szCs w:val="28"/>
        </w:rPr>
        <w:t>JENN ambitie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FF1" w14:paraId="0F1EE272" w14:textId="77777777" w:rsidTr="00864115">
        <w:tc>
          <w:tcPr>
            <w:tcW w:w="9062" w:type="dxa"/>
          </w:tcPr>
          <w:p w14:paraId="5B26B90E" w14:textId="77777777" w:rsidR="00057924" w:rsidRPr="00147643" w:rsidRDefault="00057924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AA17554" w14:textId="4D497ECD" w:rsidR="00C03FF1" w:rsidRPr="00147643" w:rsidRDefault="00C03FF1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2EE1FB78" w14:textId="77777777" w:rsidR="00165FFF" w:rsidRPr="00AC0DB2" w:rsidRDefault="00165FFF" w:rsidP="00007DAC">
      <w:pPr>
        <w:jc w:val="left"/>
        <w:rPr>
          <w:rFonts w:asciiTheme="minorHAnsi" w:hAnsiTheme="minorHAnsi"/>
          <w:b/>
          <w:color w:val="4472C4"/>
          <w:sz w:val="20"/>
          <w:szCs w:val="20"/>
        </w:rPr>
      </w:pPr>
    </w:p>
    <w:p w14:paraId="2E78EC15" w14:textId="4D3802AD" w:rsidR="00C03FF1" w:rsidRPr="00AC0DB2" w:rsidRDefault="00C03FF1" w:rsidP="00007DAC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4. </w:t>
      </w:r>
      <w:r w:rsidR="005D1F38" w:rsidRPr="00AC0DB2">
        <w:rPr>
          <w:rFonts w:asciiTheme="minorHAnsi" w:hAnsiTheme="minorHAnsi"/>
          <w:b/>
          <w:color w:val="4472C4"/>
          <w:sz w:val="28"/>
          <w:szCs w:val="28"/>
        </w:rPr>
        <w:t>Im</w:t>
      </w:r>
      <w:r w:rsidR="00DE6450" w:rsidRPr="00AC0DB2">
        <w:rPr>
          <w:rFonts w:asciiTheme="minorHAnsi" w:hAnsiTheme="minorHAnsi"/>
          <w:b/>
          <w:color w:val="4472C4"/>
          <w:sz w:val="28"/>
          <w:szCs w:val="28"/>
        </w:rPr>
        <w:t>p</w:t>
      </w:r>
      <w:r w:rsidR="005D1F38" w:rsidRPr="00AC0DB2">
        <w:rPr>
          <w:rFonts w:asciiTheme="minorHAnsi" w:hAnsiTheme="minorHAnsi"/>
          <w:b/>
          <w:color w:val="4472C4"/>
          <w:sz w:val="28"/>
          <w:szCs w:val="28"/>
        </w:rPr>
        <w:t xml:space="preserve">act: draagt het wezenlijk bij?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643" w:rsidRPr="00147643" w14:paraId="258B8C90" w14:textId="77777777" w:rsidTr="00C03FF1">
        <w:tc>
          <w:tcPr>
            <w:tcW w:w="9212" w:type="dxa"/>
          </w:tcPr>
          <w:p w14:paraId="56FC5B77" w14:textId="77777777" w:rsidR="00057924" w:rsidRPr="00147643" w:rsidRDefault="00057924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005B206" w14:textId="277FEC4C" w:rsidR="00C03FF1" w:rsidRPr="00147643" w:rsidRDefault="00C03FF1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759C37DE" w14:textId="6EF92901" w:rsidR="00C03FF1" w:rsidRPr="00AC0DB2" w:rsidRDefault="00C03FF1" w:rsidP="00C03FF1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color w:val="4472C4"/>
          <w:sz w:val="20"/>
          <w:szCs w:val="20"/>
        </w:rPr>
        <w:br/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5. </w:t>
      </w:r>
      <w:r w:rsidR="00A438E8" w:rsidRPr="00AC0DB2">
        <w:rPr>
          <w:rFonts w:asciiTheme="minorHAnsi" w:hAnsiTheme="minorHAnsi"/>
          <w:b/>
          <w:color w:val="4472C4"/>
          <w:sz w:val="28"/>
          <w:szCs w:val="28"/>
        </w:rPr>
        <w:t>Context:</w:t>
      </w:r>
      <w:r w:rsidR="006741BA"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 w:rsidR="008E1CC9">
        <w:rPr>
          <w:rFonts w:asciiTheme="minorHAnsi" w:hAnsiTheme="minorHAnsi"/>
          <w:b/>
          <w:color w:val="4472C4"/>
          <w:sz w:val="28"/>
          <w:szCs w:val="28"/>
        </w:rPr>
        <w:t>w</w:t>
      </w:r>
      <w:r w:rsidR="006741BA" w:rsidRPr="00AC0DB2">
        <w:rPr>
          <w:rFonts w:asciiTheme="minorHAnsi" w:hAnsiTheme="minorHAnsi"/>
          <w:b/>
          <w:color w:val="4472C4"/>
          <w:sz w:val="28"/>
          <w:szCs w:val="28"/>
        </w:rPr>
        <w:t>ie is erbij nodig, welke rollen moeten worden ingevuld?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643" w:rsidRPr="00147643" w14:paraId="099774A2" w14:textId="77777777" w:rsidTr="00547CBA">
        <w:tc>
          <w:tcPr>
            <w:tcW w:w="9212" w:type="dxa"/>
          </w:tcPr>
          <w:p w14:paraId="05182B66" w14:textId="77777777" w:rsidR="00A47786" w:rsidRPr="00147643" w:rsidRDefault="00A47786" w:rsidP="00547CB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B45A354" w14:textId="78184C9C" w:rsidR="00C03FF1" w:rsidRPr="00147643" w:rsidRDefault="00C03FF1" w:rsidP="00547CB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4C75DF99" w14:textId="122D2711" w:rsidR="003B0C39" w:rsidRDefault="003B0C39" w:rsidP="00C03FF1">
      <w:pPr>
        <w:jc w:val="left"/>
        <w:rPr>
          <w:rFonts w:asciiTheme="minorHAnsi" w:hAnsiTheme="minorHAnsi"/>
          <w:b/>
          <w:color w:val="4472C4"/>
          <w:sz w:val="28"/>
          <w:szCs w:val="28"/>
        </w:rPr>
      </w:pPr>
    </w:p>
    <w:p w14:paraId="5261EF7B" w14:textId="5DBC3FEC" w:rsidR="00384A20" w:rsidRDefault="003B0C39" w:rsidP="003B0C39">
      <w:pPr>
        <w:spacing w:line="240" w:lineRule="atLeast"/>
        <w:rPr>
          <w:rFonts w:asciiTheme="minorHAnsi" w:hAnsiTheme="minorHAnsi"/>
          <w:b/>
          <w:color w:val="4472C4"/>
          <w:sz w:val="28"/>
          <w:szCs w:val="28"/>
        </w:rPr>
      </w:pPr>
      <w:r>
        <w:rPr>
          <w:rFonts w:asciiTheme="minorHAnsi" w:hAnsiTheme="minorHAnsi"/>
          <w:b/>
          <w:color w:val="4472C4"/>
          <w:sz w:val="28"/>
          <w:szCs w:val="28"/>
        </w:rPr>
        <w:br w:type="page"/>
      </w:r>
    </w:p>
    <w:p w14:paraId="58241A58" w14:textId="4F67640B" w:rsidR="00C03FF1" w:rsidRPr="00AC0DB2" w:rsidRDefault="00C03FF1" w:rsidP="00C03FF1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lastRenderedPageBreak/>
        <w:t xml:space="preserve">6. </w:t>
      </w:r>
      <w:r w:rsidR="00AD7F40" w:rsidRPr="00AC0DB2">
        <w:rPr>
          <w:rFonts w:asciiTheme="minorHAnsi" w:hAnsiTheme="minorHAnsi"/>
          <w:b/>
          <w:color w:val="4472C4"/>
          <w:sz w:val="28"/>
          <w:szCs w:val="28"/>
        </w:rPr>
        <w:t>Haalbaarheid:</w:t>
      </w:r>
      <w:r w:rsidR="006741BA" w:rsidRPr="00AC0DB2">
        <w:rPr>
          <w:rFonts w:asciiTheme="minorHAnsi" w:hAnsiTheme="minorHAnsi"/>
          <w:b/>
          <w:color w:val="4472C4"/>
          <w:sz w:val="28"/>
          <w:szCs w:val="28"/>
        </w:rPr>
        <w:t xml:space="preserve"> zijn de randvoorwaarden </w:t>
      </w:r>
      <w:r w:rsidR="00AE3468" w:rsidRPr="00AC0DB2">
        <w:rPr>
          <w:rFonts w:asciiTheme="minorHAnsi" w:hAnsiTheme="minorHAnsi"/>
          <w:b/>
          <w:color w:val="4472C4"/>
          <w:sz w:val="28"/>
          <w:szCs w:val="28"/>
        </w:rPr>
        <w:t xml:space="preserve">(nu) </w:t>
      </w:r>
      <w:r w:rsidR="006741BA" w:rsidRPr="00AC0DB2">
        <w:rPr>
          <w:rFonts w:asciiTheme="minorHAnsi" w:hAnsiTheme="minorHAnsi"/>
          <w:b/>
          <w:color w:val="4472C4"/>
          <w:sz w:val="28"/>
          <w:szCs w:val="28"/>
        </w:rPr>
        <w:t xml:space="preserve">realiseerbaar?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FF1" w14:paraId="0213C8BF" w14:textId="77777777" w:rsidTr="00547CBA">
        <w:tc>
          <w:tcPr>
            <w:tcW w:w="9212" w:type="dxa"/>
          </w:tcPr>
          <w:p w14:paraId="656DF9CD" w14:textId="77777777" w:rsidR="00147643" w:rsidRPr="00147643" w:rsidRDefault="00147643" w:rsidP="00547CB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300002F" w14:textId="3086C656" w:rsidR="00C03FF1" w:rsidRPr="00147643" w:rsidRDefault="00C03FF1" w:rsidP="00547CB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0C9E83B8" w14:textId="6D5E21ED" w:rsidR="00883B2D" w:rsidRDefault="00883B2D" w:rsidP="00007DAC">
      <w:pPr>
        <w:jc w:val="left"/>
        <w:rPr>
          <w:rFonts w:asciiTheme="minorHAnsi" w:hAnsiTheme="minorHAnsi"/>
          <w:sz w:val="20"/>
          <w:szCs w:val="20"/>
        </w:rPr>
      </w:pPr>
    </w:p>
    <w:p w14:paraId="29AD19DE" w14:textId="536D390F" w:rsidR="006741BA" w:rsidRPr="00AC0DB2" w:rsidRDefault="006741BA" w:rsidP="006741BA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7. Relevante </w:t>
      </w:r>
      <w:r w:rsidR="00A672B8" w:rsidRPr="00AC0DB2">
        <w:rPr>
          <w:rFonts w:asciiTheme="minorHAnsi" w:hAnsiTheme="minorHAnsi"/>
          <w:b/>
          <w:color w:val="4472C4"/>
          <w:sz w:val="28"/>
          <w:szCs w:val="28"/>
        </w:rPr>
        <w:t>verbindingen</w:t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: </w:t>
      </w:r>
      <w:r w:rsidR="0016050F" w:rsidRPr="00AC0DB2">
        <w:rPr>
          <w:rFonts w:asciiTheme="minorHAnsi" w:hAnsiTheme="minorHAnsi"/>
          <w:b/>
          <w:color w:val="4472C4"/>
          <w:sz w:val="28"/>
          <w:szCs w:val="28"/>
        </w:rPr>
        <w:t>wat loopt in 3 Noord aan ontwikkelingen</w:t>
      </w:r>
      <w:r w:rsidR="00A672B8" w:rsidRPr="00AC0DB2">
        <w:rPr>
          <w:rFonts w:asciiTheme="minorHAnsi" w:hAnsiTheme="minorHAnsi"/>
          <w:b/>
          <w:color w:val="4472C4"/>
          <w:sz w:val="28"/>
          <w:szCs w:val="28"/>
        </w:rPr>
        <w:t>, zijn relevante partijen betrokken?</w:t>
      </w:r>
      <w:r w:rsidR="00C44B91"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643" w:rsidRPr="00147643" w14:paraId="6A13E047" w14:textId="77777777" w:rsidTr="00DE5C35">
        <w:tc>
          <w:tcPr>
            <w:tcW w:w="9212" w:type="dxa"/>
          </w:tcPr>
          <w:p w14:paraId="70C615E3" w14:textId="77777777" w:rsidR="006741BA" w:rsidRPr="00147643" w:rsidRDefault="006741BA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A42A72A" w14:textId="19F2B0BE" w:rsidR="006741BA" w:rsidRPr="00147643" w:rsidRDefault="006741BA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18EF26B8" w14:textId="664D1639" w:rsidR="006741BA" w:rsidRDefault="006741BA" w:rsidP="00007DAC">
      <w:pPr>
        <w:jc w:val="left"/>
        <w:rPr>
          <w:rFonts w:asciiTheme="minorHAnsi" w:hAnsiTheme="minorHAnsi"/>
          <w:sz w:val="20"/>
          <w:szCs w:val="20"/>
        </w:rPr>
      </w:pPr>
    </w:p>
    <w:p w14:paraId="417CC516" w14:textId="5AD65383" w:rsidR="00947390" w:rsidRPr="00AC0DB2" w:rsidRDefault="00947390" w:rsidP="00947390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8. (Theoretische) onderbouwing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390" w:rsidRPr="00AC0DB2" w14:paraId="6F0CDFC4" w14:textId="77777777" w:rsidTr="00DE5C35">
        <w:tc>
          <w:tcPr>
            <w:tcW w:w="9212" w:type="dxa"/>
          </w:tcPr>
          <w:p w14:paraId="6AA1B661" w14:textId="77369661" w:rsidR="00947390" w:rsidRPr="00147643" w:rsidRDefault="00947390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8DE9BD3" w14:textId="239110D7" w:rsidR="00947390" w:rsidRPr="00147643" w:rsidRDefault="00947390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365A889C" w14:textId="5BF1548B" w:rsidR="00947390" w:rsidRPr="00AC0DB2" w:rsidRDefault="00947390" w:rsidP="00007DAC">
      <w:pPr>
        <w:jc w:val="left"/>
        <w:rPr>
          <w:rFonts w:asciiTheme="minorHAnsi" w:hAnsiTheme="minorHAnsi"/>
          <w:color w:val="4472C4"/>
          <w:sz w:val="20"/>
          <w:szCs w:val="20"/>
        </w:rPr>
      </w:pPr>
    </w:p>
    <w:p w14:paraId="4C5A7AD2" w14:textId="772FC1F7" w:rsidR="00947390" w:rsidRPr="00AC0DB2" w:rsidRDefault="00947390" w:rsidP="00947390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9. </w:t>
      </w:r>
      <w:r w:rsidR="00026176" w:rsidRPr="00AC0DB2">
        <w:rPr>
          <w:rFonts w:asciiTheme="minorHAnsi" w:hAnsiTheme="minorHAnsi"/>
          <w:b/>
          <w:color w:val="4472C4"/>
          <w:sz w:val="28"/>
          <w:szCs w:val="28"/>
        </w:rPr>
        <w:t>Succesvolle factoren voor een werkzame aanpak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390" w:rsidRPr="00AC0DB2" w14:paraId="793D31AC" w14:textId="77777777" w:rsidTr="00DE5C35">
        <w:tc>
          <w:tcPr>
            <w:tcW w:w="9212" w:type="dxa"/>
          </w:tcPr>
          <w:p w14:paraId="4626A434" w14:textId="77777777" w:rsidR="00947390" w:rsidRPr="00147643" w:rsidRDefault="00947390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3763788" w14:textId="1B4BC693" w:rsidR="00947390" w:rsidRPr="00147643" w:rsidRDefault="00947390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47643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6977C7E8" w14:textId="77777777" w:rsidR="00C03FF1" w:rsidRPr="00AC0DB2" w:rsidRDefault="00C03FF1" w:rsidP="00007DAC">
      <w:pPr>
        <w:jc w:val="left"/>
        <w:rPr>
          <w:rFonts w:asciiTheme="minorHAnsi" w:hAnsiTheme="minorHAnsi"/>
          <w:b/>
          <w:color w:val="4472C4"/>
          <w:sz w:val="28"/>
          <w:szCs w:val="28"/>
        </w:rPr>
      </w:pPr>
    </w:p>
    <w:p w14:paraId="333D0C6A" w14:textId="0F42821D" w:rsidR="00883B2D" w:rsidRPr="00AC0DB2" w:rsidRDefault="00297252" w:rsidP="00007DAC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>10</w:t>
      </w:r>
      <w:r w:rsidR="001E1EC7">
        <w:rPr>
          <w:rFonts w:asciiTheme="minorHAnsi" w:hAnsiTheme="minorHAnsi"/>
          <w:b/>
          <w:color w:val="4472C4"/>
          <w:sz w:val="28"/>
          <w:szCs w:val="28"/>
        </w:rPr>
        <w:t>a</w:t>
      </w:r>
      <w:r w:rsidR="008E1CC9">
        <w:rPr>
          <w:rFonts w:asciiTheme="minorHAnsi" w:hAnsiTheme="minorHAnsi"/>
          <w:b/>
          <w:color w:val="4472C4"/>
          <w:sz w:val="28"/>
          <w:szCs w:val="28"/>
        </w:rPr>
        <w:t>.</w:t>
      </w:r>
      <w:r w:rsidR="00883B2D"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 w:rsidR="00BD2BA1" w:rsidRPr="00AC0DB2">
        <w:rPr>
          <w:rFonts w:asciiTheme="minorHAnsi" w:hAnsiTheme="minorHAnsi"/>
          <w:b/>
          <w:color w:val="4472C4"/>
          <w:sz w:val="28"/>
          <w:szCs w:val="28"/>
        </w:rPr>
        <w:t>Samenvatt</w:t>
      </w:r>
      <w:r w:rsidR="000348E5" w:rsidRPr="00AC0DB2">
        <w:rPr>
          <w:rFonts w:asciiTheme="minorHAnsi" w:hAnsiTheme="minorHAnsi"/>
          <w:b/>
          <w:color w:val="4472C4"/>
          <w:sz w:val="28"/>
          <w:szCs w:val="28"/>
        </w:rPr>
        <w:t>ende</w:t>
      </w:r>
      <w:r w:rsidR="00BD2BA1"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 w:rsidR="000348E5" w:rsidRPr="00AC0DB2">
        <w:rPr>
          <w:rFonts w:asciiTheme="minorHAnsi" w:hAnsiTheme="minorHAnsi"/>
          <w:b/>
          <w:color w:val="4472C4"/>
          <w:sz w:val="28"/>
          <w:szCs w:val="28"/>
        </w:rPr>
        <w:t>e</w:t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>indconclusie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B2D" w:rsidRPr="00AC0DB2" w14:paraId="07C3F258" w14:textId="77777777" w:rsidTr="00883B2D">
        <w:tc>
          <w:tcPr>
            <w:tcW w:w="9212" w:type="dxa"/>
          </w:tcPr>
          <w:p w14:paraId="0362BBFB" w14:textId="6A517BD4" w:rsidR="00883B2D" w:rsidRPr="00147643" w:rsidRDefault="00883B2D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DF6350F" w14:textId="77777777" w:rsidR="00147643" w:rsidRPr="00147643" w:rsidRDefault="00147643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DD24C3E" w14:textId="3C47A10B" w:rsidR="00883B2D" w:rsidRPr="00147643" w:rsidRDefault="00883B2D" w:rsidP="00007DA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34CB5A" w14:textId="77777777" w:rsidR="00883B2D" w:rsidRPr="00AC0DB2" w:rsidRDefault="00883B2D" w:rsidP="00007DAC">
      <w:pPr>
        <w:jc w:val="left"/>
        <w:rPr>
          <w:rFonts w:asciiTheme="minorHAnsi" w:hAnsiTheme="minorHAnsi"/>
          <w:color w:val="4472C4"/>
          <w:sz w:val="20"/>
          <w:szCs w:val="20"/>
        </w:rPr>
      </w:pPr>
    </w:p>
    <w:p w14:paraId="1B69E3B6" w14:textId="0DB9B5ED" w:rsidR="00883B2D" w:rsidRPr="00AC0DB2" w:rsidRDefault="00297252" w:rsidP="00883B2D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>10</w:t>
      </w:r>
      <w:r w:rsidR="003B0C39">
        <w:rPr>
          <w:rFonts w:asciiTheme="minorHAnsi" w:hAnsiTheme="minorHAnsi"/>
          <w:b/>
          <w:color w:val="4472C4"/>
          <w:sz w:val="28"/>
          <w:szCs w:val="28"/>
        </w:rPr>
        <w:t>b</w:t>
      </w:r>
      <w:r w:rsidR="008E1CC9">
        <w:rPr>
          <w:rFonts w:asciiTheme="minorHAnsi" w:hAnsiTheme="minorHAnsi"/>
          <w:b/>
          <w:color w:val="4472C4"/>
          <w:sz w:val="28"/>
          <w:szCs w:val="28"/>
        </w:rPr>
        <w:t>.</w:t>
      </w:r>
      <w:r w:rsidR="00883B2D"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 w:rsidR="003B0C39">
        <w:rPr>
          <w:rFonts w:asciiTheme="minorHAnsi" w:hAnsiTheme="minorHAnsi"/>
          <w:b/>
          <w:color w:val="4472C4"/>
          <w:sz w:val="28"/>
          <w:szCs w:val="28"/>
        </w:rPr>
        <w:t>Uitkomst verkenning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83B2D" w14:paraId="1F64F622" w14:textId="77777777" w:rsidTr="004E11CB">
        <w:tc>
          <w:tcPr>
            <w:tcW w:w="8500" w:type="dxa"/>
          </w:tcPr>
          <w:p w14:paraId="7566A20B" w14:textId="64282B33" w:rsidR="00883B2D" w:rsidRPr="00072433" w:rsidRDefault="00C95B91" w:rsidP="007D60E5">
            <w:pPr>
              <w:jc w:val="right"/>
              <w:rPr>
                <w:rFonts w:asciiTheme="minorHAnsi" w:hAnsiTheme="minorHAnsi"/>
                <w:sz w:val="24"/>
              </w:rPr>
            </w:pPr>
            <w:r w:rsidRPr="00072433">
              <w:rPr>
                <w:rFonts w:asciiTheme="minorHAnsi" w:hAnsiTheme="minorHAnsi"/>
                <w:sz w:val="24"/>
              </w:rPr>
              <w:t xml:space="preserve">(Op dit moment) </w:t>
            </w:r>
            <w:r w:rsidR="00073232">
              <w:rPr>
                <w:rFonts w:asciiTheme="minorHAnsi" w:hAnsiTheme="minorHAnsi"/>
                <w:sz w:val="24"/>
              </w:rPr>
              <w:t xml:space="preserve">vanuit JENN </w:t>
            </w:r>
            <w:r w:rsidRPr="00072433">
              <w:rPr>
                <w:rFonts w:asciiTheme="minorHAnsi" w:hAnsiTheme="minorHAnsi"/>
                <w:sz w:val="24"/>
              </w:rPr>
              <w:t>geen vervolg</w:t>
            </w:r>
          </w:p>
        </w:tc>
        <w:tc>
          <w:tcPr>
            <w:tcW w:w="562" w:type="dxa"/>
          </w:tcPr>
          <w:p w14:paraId="694BE389" w14:textId="31A10114" w:rsidR="00883B2D" w:rsidRPr="004E11CB" w:rsidRDefault="005E3845" w:rsidP="004E11C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533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CB" w:rsidRPr="00D333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5B91" w14:paraId="57054092" w14:textId="77777777" w:rsidTr="004E11CB">
        <w:tc>
          <w:tcPr>
            <w:tcW w:w="8500" w:type="dxa"/>
          </w:tcPr>
          <w:p w14:paraId="3B1406A1" w14:textId="77777777" w:rsidR="00073232" w:rsidRDefault="004E11CB" w:rsidP="007D60E5">
            <w:pPr>
              <w:jc w:val="right"/>
              <w:rPr>
                <w:rFonts w:asciiTheme="minorHAnsi" w:hAnsiTheme="minorHAnsi"/>
                <w:sz w:val="24"/>
              </w:rPr>
            </w:pPr>
            <w:r w:rsidRPr="00072433">
              <w:rPr>
                <w:rFonts w:asciiTheme="minorHAnsi" w:hAnsiTheme="minorHAnsi"/>
                <w:sz w:val="24"/>
              </w:rPr>
              <w:t xml:space="preserve">Vervolgen </w:t>
            </w:r>
            <w:r w:rsidR="00111410">
              <w:rPr>
                <w:rFonts w:asciiTheme="minorHAnsi" w:hAnsiTheme="minorHAnsi"/>
                <w:sz w:val="24"/>
              </w:rPr>
              <w:t xml:space="preserve">door </w:t>
            </w:r>
            <w:r w:rsidR="00680DB2">
              <w:rPr>
                <w:rFonts w:asciiTheme="minorHAnsi" w:hAnsiTheme="minorHAnsi"/>
                <w:sz w:val="24"/>
              </w:rPr>
              <w:t xml:space="preserve">indienen van een </w:t>
            </w:r>
            <w:r w:rsidRPr="00072433">
              <w:rPr>
                <w:rFonts w:asciiTheme="minorHAnsi" w:hAnsiTheme="minorHAnsi"/>
                <w:sz w:val="24"/>
              </w:rPr>
              <w:t>subsidieaanvraag</w:t>
            </w:r>
            <w:r w:rsidR="00072433">
              <w:rPr>
                <w:rFonts w:asciiTheme="minorHAnsi" w:hAnsiTheme="minorHAnsi"/>
                <w:sz w:val="24"/>
              </w:rPr>
              <w:t xml:space="preserve"> </w:t>
            </w:r>
          </w:p>
          <w:p w14:paraId="3F79858F" w14:textId="5F0525D6" w:rsidR="00C95B91" w:rsidRPr="00072433" w:rsidRDefault="00073232" w:rsidP="007D60E5">
            <w:pPr>
              <w:jc w:val="right"/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Theme="minorHAnsi" w:hAnsiTheme="minorHAnsi"/>
                <w:sz w:val="24"/>
              </w:rPr>
              <w:t>v</w:t>
            </w:r>
            <w:r w:rsidR="00072433">
              <w:rPr>
                <w:rFonts w:asciiTheme="minorHAnsi" w:hAnsiTheme="minorHAnsi"/>
                <w:sz w:val="24"/>
              </w:rPr>
              <w:t>oor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het</w:t>
            </w:r>
            <w:r w:rsidR="00072433">
              <w:rPr>
                <w:rFonts w:asciiTheme="minorHAnsi" w:hAnsiTheme="minorHAnsi"/>
                <w:sz w:val="24"/>
              </w:rPr>
              <w:t xml:space="preserve"> </w:t>
            </w:r>
            <w:r w:rsidR="00111410">
              <w:rPr>
                <w:rFonts w:asciiTheme="minorHAnsi" w:hAnsiTheme="minorHAnsi"/>
                <w:sz w:val="24"/>
              </w:rPr>
              <w:t xml:space="preserve">faciliteren van </w:t>
            </w:r>
            <w:r w:rsidR="00072433">
              <w:rPr>
                <w:rFonts w:asciiTheme="minorHAnsi" w:hAnsiTheme="minorHAnsi"/>
                <w:sz w:val="24"/>
              </w:rPr>
              <w:t>een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072433">
              <w:rPr>
                <w:rFonts w:asciiTheme="minorHAnsi" w:hAnsiTheme="minorHAnsi"/>
                <w:sz w:val="24"/>
              </w:rPr>
              <w:t>ontwikkeling</w:t>
            </w:r>
          </w:p>
        </w:tc>
        <w:tc>
          <w:tcPr>
            <w:tcW w:w="562" w:type="dxa"/>
          </w:tcPr>
          <w:p w14:paraId="3405A12E" w14:textId="4345CF8A" w:rsidR="00C95B91" w:rsidRDefault="005E3845" w:rsidP="00883B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19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CB" w:rsidRPr="00D333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11CB" w14:paraId="5E0E9BDD" w14:textId="77777777" w:rsidTr="004E11CB">
        <w:tc>
          <w:tcPr>
            <w:tcW w:w="8500" w:type="dxa"/>
          </w:tcPr>
          <w:p w14:paraId="0B1DB17F" w14:textId="2F87242C" w:rsidR="004E11CB" w:rsidRPr="007D60E5" w:rsidRDefault="007D60E5" w:rsidP="007D60E5">
            <w:pPr>
              <w:jc w:val="right"/>
              <w:rPr>
                <w:rFonts w:asciiTheme="minorHAnsi" w:hAnsiTheme="minorHAnsi"/>
                <w:sz w:val="24"/>
              </w:rPr>
            </w:pPr>
            <w:r w:rsidRPr="007D60E5">
              <w:rPr>
                <w:rFonts w:asciiTheme="minorHAnsi" w:hAnsiTheme="minorHAnsi"/>
                <w:sz w:val="24"/>
              </w:rPr>
              <w:t>Instellen van een netwerkgroep</w:t>
            </w:r>
            <w:r w:rsidR="00680DB2">
              <w:rPr>
                <w:rFonts w:asciiTheme="minorHAnsi" w:hAnsiTheme="minorHAnsi"/>
                <w:sz w:val="24"/>
              </w:rPr>
              <w:t xml:space="preserve"> met een doel in het teken van de </w:t>
            </w:r>
            <w:proofErr w:type="gramStart"/>
            <w:r w:rsidR="00680DB2">
              <w:rPr>
                <w:rFonts w:asciiTheme="minorHAnsi" w:hAnsiTheme="minorHAnsi"/>
                <w:sz w:val="24"/>
              </w:rPr>
              <w:t>JENN ambitie</w:t>
            </w:r>
            <w:proofErr w:type="gramEnd"/>
          </w:p>
        </w:tc>
        <w:tc>
          <w:tcPr>
            <w:tcW w:w="562" w:type="dxa"/>
          </w:tcPr>
          <w:p w14:paraId="0D2EF8E2" w14:textId="6AD114AA" w:rsidR="004E11CB" w:rsidRDefault="005E3845" w:rsidP="00883B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980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CB" w:rsidRPr="00D333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11CB" w14:paraId="743D344D" w14:textId="77777777" w:rsidTr="004E11CB">
        <w:tc>
          <w:tcPr>
            <w:tcW w:w="8500" w:type="dxa"/>
          </w:tcPr>
          <w:p w14:paraId="576E1E66" w14:textId="54FDDCF6" w:rsidR="004E11CB" w:rsidRPr="007D60E5" w:rsidRDefault="007D60E5" w:rsidP="007D60E5">
            <w:pPr>
              <w:jc w:val="right"/>
              <w:rPr>
                <w:rFonts w:asciiTheme="minorHAnsi" w:hAnsiTheme="minorHAnsi"/>
                <w:sz w:val="24"/>
              </w:rPr>
            </w:pPr>
            <w:r w:rsidRPr="007D60E5">
              <w:rPr>
                <w:rFonts w:asciiTheme="minorHAnsi" w:hAnsiTheme="minorHAnsi"/>
                <w:sz w:val="24"/>
              </w:rPr>
              <w:t>Anders n</w:t>
            </w:r>
            <w:r w:rsidR="00147643">
              <w:rPr>
                <w:rFonts w:asciiTheme="minorHAnsi" w:hAnsiTheme="minorHAnsi"/>
                <w:sz w:val="24"/>
              </w:rPr>
              <w:t>amelijk</w:t>
            </w:r>
            <w:r w:rsidRPr="007D60E5">
              <w:rPr>
                <w:rFonts w:asciiTheme="minorHAnsi" w:hAnsiTheme="minorHAnsi"/>
                <w:sz w:val="24"/>
              </w:rPr>
              <w:t>, …</w:t>
            </w:r>
            <w:r w:rsidR="00147643">
              <w:rPr>
                <w:rFonts w:asciiTheme="minorHAnsi" w:hAnsiTheme="minorHAnsi"/>
                <w:sz w:val="24"/>
              </w:rPr>
              <w:t>………………………………………..............................................................</w:t>
            </w:r>
            <w:r w:rsidRPr="007D60E5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562" w:type="dxa"/>
          </w:tcPr>
          <w:p w14:paraId="3691036D" w14:textId="77CE0295" w:rsidR="004E11CB" w:rsidRDefault="005E3845" w:rsidP="00883B2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02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CB" w:rsidRPr="00D333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64637F" w14:textId="0958C0A1" w:rsidR="00C95B91" w:rsidRDefault="00C95B91" w:rsidP="00883B2D">
      <w:pPr>
        <w:jc w:val="left"/>
        <w:rPr>
          <w:rFonts w:asciiTheme="minorHAnsi" w:hAnsiTheme="minorHAnsi"/>
          <w:color w:val="215868" w:themeColor="accent5" w:themeShade="80"/>
          <w:sz w:val="20"/>
          <w:szCs w:val="20"/>
        </w:rPr>
      </w:pPr>
    </w:p>
    <w:p w14:paraId="0CBA8C3D" w14:textId="3CFEC08A" w:rsidR="003B0C39" w:rsidRPr="00AC0DB2" w:rsidRDefault="003B0C39" w:rsidP="003B0C39">
      <w:pPr>
        <w:jc w:val="left"/>
        <w:rPr>
          <w:rFonts w:asciiTheme="minorHAnsi" w:hAnsiTheme="minorHAnsi"/>
          <w:color w:val="4472C4"/>
          <w:sz w:val="20"/>
          <w:szCs w:val="20"/>
        </w:rPr>
      </w:pPr>
      <w:r w:rsidRPr="00AC0DB2">
        <w:rPr>
          <w:rFonts w:asciiTheme="minorHAnsi" w:hAnsiTheme="minorHAnsi"/>
          <w:b/>
          <w:color w:val="4472C4"/>
          <w:sz w:val="28"/>
          <w:szCs w:val="28"/>
        </w:rPr>
        <w:t>1</w:t>
      </w:r>
      <w:r>
        <w:rPr>
          <w:rFonts w:asciiTheme="minorHAnsi" w:hAnsiTheme="minorHAnsi"/>
          <w:b/>
          <w:color w:val="4472C4"/>
          <w:sz w:val="28"/>
          <w:szCs w:val="28"/>
        </w:rPr>
        <w:t>1.</w:t>
      </w:r>
      <w:r w:rsidRPr="00AC0DB2">
        <w:rPr>
          <w:rFonts w:asciiTheme="minorHAnsi" w:hAnsiTheme="minorHAnsi"/>
          <w:b/>
          <w:color w:val="4472C4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4472C4"/>
          <w:sz w:val="28"/>
          <w:szCs w:val="28"/>
        </w:rPr>
        <w:t xml:space="preserve">Indien advies subsidieaanvraag: welke concrete adviezen geven we mee aan de indieners t.a.v. de aanvraag?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C39" w:rsidRPr="00AC0DB2" w14:paraId="729BDFD8" w14:textId="77777777" w:rsidTr="00A1430F">
        <w:tc>
          <w:tcPr>
            <w:tcW w:w="9212" w:type="dxa"/>
          </w:tcPr>
          <w:p w14:paraId="53527BBC" w14:textId="025A4851" w:rsidR="003B0C39" w:rsidRPr="00147643" w:rsidRDefault="003B0C39" w:rsidP="00A143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63DC814" w14:textId="77777777" w:rsidR="00147643" w:rsidRPr="00147643" w:rsidRDefault="00147643" w:rsidP="00A143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D7D5831" w14:textId="77777777" w:rsidR="00147643" w:rsidRDefault="00147643" w:rsidP="00A143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DC0A58D" w14:textId="47255010" w:rsidR="00975619" w:rsidRPr="00147643" w:rsidRDefault="00975619" w:rsidP="00A1430F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01CFB4" w14:textId="77777777" w:rsidR="00AB2173" w:rsidRPr="00883B2D" w:rsidRDefault="00AB2173" w:rsidP="00883B2D">
      <w:pPr>
        <w:jc w:val="left"/>
        <w:rPr>
          <w:rFonts w:asciiTheme="minorHAnsi" w:hAnsiTheme="minorHAnsi"/>
          <w:color w:val="215868" w:themeColor="accent5" w:themeShade="8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E79DE" w14:paraId="29BC698D" w14:textId="77777777" w:rsidTr="000E79DE">
        <w:tc>
          <w:tcPr>
            <w:tcW w:w="4248" w:type="dxa"/>
          </w:tcPr>
          <w:p w14:paraId="26EE8809" w14:textId="4CAD3C99" w:rsidR="000E79DE" w:rsidRPr="00072433" w:rsidRDefault="000E79DE" w:rsidP="00DE5C35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Datum</w:t>
            </w:r>
            <w:r w:rsidR="006935DB">
              <w:rPr>
                <w:rFonts w:asciiTheme="minorHAnsi" w:hAnsiTheme="minorHAnsi"/>
                <w:sz w:val="24"/>
              </w:rPr>
              <w:t xml:space="preserve"> verkennend gesprek</w:t>
            </w:r>
            <w:r w:rsidR="00975619">
              <w:rPr>
                <w:rFonts w:asciiTheme="minorHAnsi" w:hAnsiTheme="minorHAnsi"/>
                <w:sz w:val="24"/>
              </w:rPr>
              <w:t>: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  <w:tc>
          <w:tcPr>
            <w:tcW w:w="4814" w:type="dxa"/>
          </w:tcPr>
          <w:p w14:paraId="27E57B6A" w14:textId="2B4D99ED" w:rsidR="000E79DE" w:rsidRPr="004E11CB" w:rsidRDefault="000E79DE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79DE" w14:paraId="52E49080" w14:textId="77777777" w:rsidTr="000E79DE">
        <w:tc>
          <w:tcPr>
            <w:tcW w:w="4248" w:type="dxa"/>
          </w:tcPr>
          <w:p w14:paraId="33D29D61" w14:textId="2CFA8988" w:rsidR="000E79DE" w:rsidRPr="00072433" w:rsidRDefault="000E79DE" w:rsidP="00DE5C35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Verslag opgesteld door</w:t>
            </w:r>
            <w:r w:rsidR="0097561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814" w:type="dxa"/>
          </w:tcPr>
          <w:p w14:paraId="31EC5779" w14:textId="510BB225" w:rsidR="000E79DE" w:rsidRDefault="000E79DE" w:rsidP="00DE5C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B0C447" w14:textId="2F030023" w:rsidR="00883B2D" w:rsidRPr="00883B2D" w:rsidRDefault="005E3845" w:rsidP="00007DAC">
      <w:pPr>
        <w:jc w:val="left"/>
        <w:rPr>
          <w:rFonts w:asciiTheme="minorHAnsi" w:hAnsiTheme="minorHAnsi"/>
          <w:color w:val="215868" w:themeColor="accent5" w:themeShade="80"/>
          <w:sz w:val="20"/>
          <w:szCs w:val="20"/>
        </w:rPr>
      </w:pPr>
      <w:r>
        <w:rPr>
          <w:rFonts w:asciiTheme="minorHAnsi" w:hAnsiTheme="minorHAnsi"/>
          <w:color w:val="215868" w:themeColor="accent5" w:themeShade="80"/>
          <w:sz w:val="20"/>
          <w:szCs w:val="20"/>
        </w:rPr>
        <w:t>Versie oktober 2022</w:t>
      </w:r>
    </w:p>
    <w:sectPr w:rsidR="00883B2D" w:rsidRPr="00883B2D" w:rsidSect="00AC0DB2">
      <w:headerReference w:type="default" r:id="rId11"/>
      <w:footerReference w:type="default" r:id="rId12"/>
      <w:pgSz w:w="11906" w:h="16838"/>
      <w:pgMar w:top="1417" w:right="1417" w:bottom="28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C5D3" w14:textId="77777777" w:rsidR="00C81B97" w:rsidRDefault="00C81B97" w:rsidP="008E4391">
      <w:pPr>
        <w:spacing w:line="240" w:lineRule="auto"/>
      </w:pPr>
      <w:r>
        <w:separator/>
      </w:r>
    </w:p>
  </w:endnote>
  <w:endnote w:type="continuationSeparator" w:id="0">
    <w:p w14:paraId="1250FBBD" w14:textId="77777777" w:rsidR="00C81B97" w:rsidRDefault="00C81B97" w:rsidP="008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10600"/>
      <w:docPartObj>
        <w:docPartGallery w:val="Page Numbers (Bottom of Page)"/>
        <w:docPartUnique/>
      </w:docPartObj>
    </w:sdtPr>
    <w:sdtEndPr/>
    <w:sdtContent>
      <w:p w14:paraId="2426F59F" w14:textId="54E4D1EF" w:rsidR="0002608D" w:rsidRDefault="0002608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F23F6" w14:textId="77777777" w:rsidR="0002608D" w:rsidRDefault="000260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29D6" w14:textId="77777777" w:rsidR="00C81B97" w:rsidRDefault="00C81B97" w:rsidP="008E4391">
      <w:pPr>
        <w:spacing w:line="240" w:lineRule="auto"/>
      </w:pPr>
      <w:r>
        <w:separator/>
      </w:r>
    </w:p>
  </w:footnote>
  <w:footnote w:type="continuationSeparator" w:id="0">
    <w:p w14:paraId="11F4BF0F" w14:textId="77777777" w:rsidR="00C81B97" w:rsidRDefault="00C81B97" w:rsidP="008E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6F8" w14:textId="5A626D2E" w:rsidR="00AD320F" w:rsidRDefault="00AD320F" w:rsidP="00AC0DB2">
    <w:pPr>
      <w:pStyle w:val="Koptekst"/>
      <w:rPr>
        <w:rFonts w:asciiTheme="minorHAnsi" w:hAnsiTheme="minorHAnsi" w:cstheme="minorHAnsi"/>
        <w:b/>
        <w:bCs/>
        <w:noProof/>
        <w:color w:val="ED7D31"/>
        <w:sz w:val="44"/>
        <w:szCs w:val="44"/>
      </w:rPr>
    </w:pPr>
    <w:r w:rsidRPr="00AD320F">
      <w:rPr>
        <w:rFonts w:asciiTheme="minorHAnsi" w:hAnsiTheme="minorHAnsi" w:cstheme="minorHAnsi"/>
        <w:b/>
        <w:bCs/>
        <w:noProof/>
        <w:color w:val="ED7D31"/>
        <w:sz w:val="44"/>
        <w:szCs w:val="44"/>
      </w:rPr>
      <w:drawing>
        <wp:anchor distT="0" distB="0" distL="114300" distR="114300" simplePos="0" relativeHeight="251670528" behindDoc="1" locked="0" layoutInCell="1" allowOverlap="1" wp14:anchorId="2CE693B6" wp14:editId="32189746">
          <wp:simplePos x="0" y="0"/>
          <wp:positionH relativeFrom="page">
            <wp:align>left</wp:align>
          </wp:positionH>
          <wp:positionV relativeFrom="paragraph">
            <wp:posOffset>-467994</wp:posOffset>
          </wp:positionV>
          <wp:extent cx="7545402" cy="1616529"/>
          <wp:effectExtent l="0" t="0" r="0" b="3175"/>
          <wp:wrapNone/>
          <wp:docPr id="9" name="Afbeelding 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70" cy="16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FFA91" w14:textId="77777777" w:rsidR="00AD320F" w:rsidRDefault="00AD320F" w:rsidP="00AC0DB2">
    <w:pPr>
      <w:pStyle w:val="Koptekst"/>
      <w:rPr>
        <w:rFonts w:asciiTheme="minorHAnsi" w:hAnsiTheme="minorHAnsi" w:cstheme="minorHAnsi"/>
        <w:b/>
        <w:bCs/>
        <w:noProof/>
        <w:color w:val="ED7D31"/>
        <w:sz w:val="44"/>
        <w:szCs w:val="44"/>
      </w:rPr>
    </w:pPr>
  </w:p>
  <w:p w14:paraId="32076AFE" w14:textId="43A2DF6F" w:rsidR="00AC0DB2" w:rsidRPr="00AD320F" w:rsidRDefault="00AC0DB2" w:rsidP="00AC0DB2">
    <w:pPr>
      <w:pStyle w:val="Koptekst"/>
      <w:rPr>
        <w:rFonts w:asciiTheme="minorHAnsi" w:hAnsiTheme="minorHAnsi" w:cstheme="minorHAnsi"/>
        <w:b/>
        <w:bCs/>
        <w:noProof/>
        <w:color w:val="4472C4"/>
        <w:sz w:val="44"/>
        <w:szCs w:val="44"/>
      </w:rPr>
    </w:pPr>
    <w:r w:rsidRPr="00AD320F">
      <w:rPr>
        <w:rFonts w:asciiTheme="minorHAnsi" w:hAnsiTheme="minorHAnsi" w:cstheme="minorHAnsi"/>
        <w:b/>
        <w:bCs/>
        <w:noProof/>
        <w:color w:val="ED7D31"/>
        <w:sz w:val="44"/>
        <w:szCs w:val="44"/>
      </w:rPr>
      <w:t>Verkenning JENN</w:t>
    </w:r>
    <w:r w:rsidRPr="00AD320F">
      <w:rPr>
        <w:rFonts w:asciiTheme="minorHAnsi" w:hAnsiTheme="minorHAnsi" w:cstheme="minorHAnsi"/>
        <w:b/>
        <w:bCs/>
        <w:noProof/>
        <w:color w:val="4472C4"/>
        <w:sz w:val="44"/>
        <w:szCs w:val="44"/>
      </w:rPr>
      <w:tab/>
    </w:r>
  </w:p>
  <w:p w14:paraId="294043AF" w14:textId="60B7CF44" w:rsidR="00AC0DB2" w:rsidRDefault="00AC0DB2">
    <w:pPr>
      <w:pStyle w:val="Koptekst"/>
    </w:pPr>
  </w:p>
  <w:p w14:paraId="581E88E8" w14:textId="0EB11004" w:rsidR="00E65D3B" w:rsidRDefault="00E65D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655"/>
    <w:multiLevelType w:val="hybridMultilevel"/>
    <w:tmpl w:val="F46097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392"/>
    <w:multiLevelType w:val="multilevel"/>
    <w:tmpl w:val="FBBAC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C5362A"/>
    <w:multiLevelType w:val="hybridMultilevel"/>
    <w:tmpl w:val="66C05F40"/>
    <w:lvl w:ilvl="0" w:tplc="B224877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7121"/>
    <w:multiLevelType w:val="hybridMultilevel"/>
    <w:tmpl w:val="A3EAD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3723">
    <w:abstractNumId w:val="2"/>
  </w:num>
  <w:num w:numId="2" w16cid:durableId="849219593">
    <w:abstractNumId w:val="1"/>
  </w:num>
  <w:num w:numId="3" w16cid:durableId="761217195">
    <w:abstractNumId w:val="2"/>
  </w:num>
  <w:num w:numId="4" w16cid:durableId="889657977">
    <w:abstractNumId w:val="0"/>
  </w:num>
  <w:num w:numId="5" w16cid:durableId="34579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C"/>
    <w:rsid w:val="00007DAC"/>
    <w:rsid w:val="00013F9D"/>
    <w:rsid w:val="0002608D"/>
    <w:rsid w:val="00026176"/>
    <w:rsid w:val="000348C8"/>
    <w:rsid w:val="000348E5"/>
    <w:rsid w:val="00057924"/>
    <w:rsid w:val="00060467"/>
    <w:rsid w:val="00072433"/>
    <w:rsid w:val="00072C0C"/>
    <w:rsid w:val="00073232"/>
    <w:rsid w:val="00091B75"/>
    <w:rsid w:val="000B2062"/>
    <w:rsid w:val="000C65C8"/>
    <w:rsid w:val="000D3549"/>
    <w:rsid w:val="000E79DE"/>
    <w:rsid w:val="000F38FB"/>
    <w:rsid w:val="00106561"/>
    <w:rsid w:val="00111410"/>
    <w:rsid w:val="00147643"/>
    <w:rsid w:val="001601C6"/>
    <w:rsid w:val="0016050F"/>
    <w:rsid w:val="00165FFF"/>
    <w:rsid w:val="001959A7"/>
    <w:rsid w:val="00196395"/>
    <w:rsid w:val="001D77E0"/>
    <w:rsid w:val="001E1EC7"/>
    <w:rsid w:val="001E4E0B"/>
    <w:rsid w:val="001F0D35"/>
    <w:rsid w:val="001F5126"/>
    <w:rsid w:val="00250D24"/>
    <w:rsid w:val="00297252"/>
    <w:rsid w:val="002B64A9"/>
    <w:rsid w:val="002E2FA3"/>
    <w:rsid w:val="00313CD2"/>
    <w:rsid w:val="00336730"/>
    <w:rsid w:val="00384A20"/>
    <w:rsid w:val="00390382"/>
    <w:rsid w:val="003939BE"/>
    <w:rsid w:val="003B0C39"/>
    <w:rsid w:val="003B72CD"/>
    <w:rsid w:val="003C2EDC"/>
    <w:rsid w:val="003D2ABD"/>
    <w:rsid w:val="003F451F"/>
    <w:rsid w:val="004178FE"/>
    <w:rsid w:val="00430C11"/>
    <w:rsid w:val="00430C61"/>
    <w:rsid w:val="004516A3"/>
    <w:rsid w:val="00476083"/>
    <w:rsid w:val="004E11CB"/>
    <w:rsid w:val="00500CDC"/>
    <w:rsid w:val="00543FDA"/>
    <w:rsid w:val="0054448D"/>
    <w:rsid w:val="005542D8"/>
    <w:rsid w:val="00555D72"/>
    <w:rsid w:val="005706A3"/>
    <w:rsid w:val="005866F7"/>
    <w:rsid w:val="005D1F38"/>
    <w:rsid w:val="005E3845"/>
    <w:rsid w:val="005F44B0"/>
    <w:rsid w:val="005F4D97"/>
    <w:rsid w:val="00612595"/>
    <w:rsid w:val="00617958"/>
    <w:rsid w:val="00653C2E"/>
    <w:rsid w:val="00657877"/>
    <w:rsid w:val="006741BA"/>
    <w:rsid w:val="00680DB2"/>
    <w:rsid w:val="006935DB"/>
    <w:rsid w:val="00715889"/>
    <w:rsid w:val="00732491"/>
    <w:rsid w:val="00735CE8"/>
    <w:rsid w:val="00757AEE"/>
    <w:rsid w:val="00782404"/>
    <w:rsid w:val="007844DD"/>
    <w:rsid w:val="007C4220"/>
    <w:rsid w:val="007C539B"/>
    <w:rsid w:val="007C5600"/>
    <w:rsid w:val="007D60E5"/>
    <w:rsid w:val="00803FF2"/>
    <w:rsid w:val="00864115"/>
    <w:rsid w:val="00883B2D"/>
    <w:rsid w:val="008C4B73"/>
    <w:rsid w:val="008E1CC9"/>
    <w:rsid w:val="008E4391"/>
    <w:rsid w:val="008E553D"/>
    <w:rsid w:val="008F21D4"/>
    <w:rsid w:val="00947390"/>
    <w:rsid w:val="009752BD"/>
    <w:rsid w:val="00975619"/>
    <w:rsid w:val="00982548"/>
    <w:rsid w:val="00985431"/>
    <w:rsid w:val="009A2AA0"/>
    <w:rsid w:val="009B27EE"/>
    <w:rsid w:val="009B44D7"/>
    <w:rsid w:val="009D6C08"/>
    <w:rsid w:val="00A02202"/>
    <w:rsid w:val="00A05226"/>
    <w:rsid w:val="00A22BC1"/>
    <w:rsid w:val="00A438E8"/>
    <w:rsid w:val="00A47786"/>
    <w:rsid w:val="00A672B8"/>
    <w:rsid w:val="00A67655"/>
    <w:rsid w:val="00A779DB"/>
    <w:rsid w:val="00AA4327"/>
    <w:rsid w:val="00AA4729"/>
    <w:rsid w:val="00AB2173"/>
    <w:rsid w:val="00AB3211"/>
    <w:rsid w:val="00AC0DB2"/>
    <w:rsid w:val="00AC4E81"/>
    <w:rsid w:val="00AD320F"/>
    <w:rsid w:val="00AD7F40"/>
    <w:rsid w:val="00AE3468"/>
    <w:rsid w:val="00AE749D"/>
    <w:rsid w:val="00B06E31"/>
    <w:rsid w:val="00B802EE"/>
    <w:rsid w:val="00B927B7"/>
    <w:rsid w:val="00BD2BA1"/>
    <w:rsid w:val="00C03FF1"/>
    <w:rsid w:val="00C056A8"/>
    <w:rsid w:val="00C23012"/>
    <w:rsid w:val="00C318AF"/>
    <w:rsid w:val="00C44B91"/>
    <w:rsid w:val="00C81B97"/>
    <w:rsid w:val="00C9598F"/>
    <w:rsid w:val="00C95B91"/>
    <w:rsid w:val="00CB6FCD"/>
    <w:rsid w:val="00CB738F"/>
    <w:rsid w:val="00D02A3C"/>
    <w:rsid w:val="00D06DCA"/>
    <w:rsid w:val="00D333AB"/>
    <w:rsid w:val="00D424FF"/>
    <w:rsid w:val="00D64EF6"/>
    <w:rsid w:val="00D8795A"/>
    <w:rsid w:val="00DB4760"/>
    <w:rsid w:val="00DE6450"/>
    <w:rsid w:val="00E11061"/>
    <w:rsid w:val="00E13AAB"/>
    <w:rsid w:val="00E27BB2"/>
    <w:rsid w:val="00E65D3B"/>
    <w:rsid w:val="00E714A9"/>
    <w:rsid w:val="00E77DC8"/>
    <w:rsid w:val="00EA52D9"/>
    <w:rsid w:val="00EE2DA0"/>
    <w:rsid w:val="00EF70CD"/>
    <w:rsid w:val="00F43870"/>
    <w:rsid w:val="00F73C51"/>
    <w:rsid w:val="00FA243C"/>
    <w:rsid w:val="00FA37A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B6902"/>
  <w15:chartTrackingRefBased/>
  <w15:docId w15:val="{8078265B-3D35-4FA9-B4F9-7BF9BAF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0C61"/>
    <w:pPr>
      <w:spacing w:line="28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779DB"/>
    <w:pPr>
      <w:keepNext/>
      <w:keepLines/>
      <w:numPr>
        <w:numId w:val="1"/>
      </w:numPr>
      <w:spacing w:after="200" w:line="240" w:lineRule="auto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79DB"/>
    <w:rPr>
      <w:rFonts w:ascii="Arial" w:eastAsiaTheme="majorEastAsia" w:hAnsi="Arial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056A8"/>
    <w:pPr>
      <w:ind w:left="720"/>
      <w:contextualSpacing/>
    </w:pPr>
  </w:style>
  <w:style w:type="paragraph" w:styleId="Koptekst">
    <w:name w:val="header"/>
    <w:basedOn w:val="Standaard"/>
    <w:link w:val="KoptekstChar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E4391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391"/>
    <w:rPr>
      <w:rFonts w:ascii="Arial" w:hAnsi="Arial"/>
      <w:sz w:val="18"/>
      <w:szCs w:val="24"/>
    </w:rPr>
  </w:style>
  <w:style w:type="table" w:styleId="Tabelraster">
    <w:name w:val="Table Grid"/>
    <w:basedOn w:val="Standaardtabel"/>
    <w:rsid w:val="00007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eadd4-7cbd-44be-920c-e37effcb94ce">
      <Terms xmlns="http://schemas.microsoft.com/office/infopath/2007/PartnerControls"/>
    </lcf76f155ced4ddcb4097134ff3c332f>
    <TaxCatchAll xmlns="deea85ce-491e-41be-8968-97aa83756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33764D68814BAD6695D27558AFD0" ma:contentTypeVersion="13" ma:contentTypeDescription="Een nieuw document maken." ma:contentTypeScope="" ma:versionID="cc5e068b41a97771326eb0d2731d2df1">
  <xsd:schema xmlns:xsd="http://www.w3.org/2001/XMLSchema" xmlns:xs="http://www.w3.org/2001/XMLSchema" xmlns:p="http://schemas.microsoft.com/office/2006/metadata/properties" xmlns:ns2="41aeadd4-7cbd-44be-920c-e37effcb94ce" xmlns:ns3="deea85ce-491e-41be-8968-97aa83756926" targetNamespace="http://schemas.microsoft.com/office/2006/metadata/properties" ma:root="true" ma:fieldsID="60ec1b8edcbbad6fe95b74b602c5f36f" ns2:_="" ns3:_="">
    <xsd:import namespace="41aeadd4-7cbd-44be-920c-e37effcb94ce"/>
    <xsd:import namespace="deea85ce-491e-41be-8968-97aa83756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eadd4-7cbd-44be-920c-e37effcb9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00b39fb-446c-4aa3-a3a9-e45bc3a66e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85ce-491e-41be-8968-97aa83756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98f381-269f-482c-93fc-bdf0ae7e901d}" ma:internalName="TaxCatchAll" ma:showField="CatchAllData" ma:web="deea85ce-491e-41be-8968-97aa83756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7D1E2-3385-4FD3-B30B-4536D9D57A7E}">
  <ds:schemaRefs>
    <ds:schemaRef ds:uri="http://schemas.microsoft.com/office/2006/metadata/properties"/>
    <ds:schemaRef ds:uri="http://schemas.microsoft.com/office/infopath/2007/PartnerControls"/>
    <ds:schemaRef ds:uri="41aeadd4-7cbd-44be-920c-e37effcb94ce"/>
    <ds:schemaRef ds:uri="deea85ce-491e-41be-8968-97aa83756926"/>
  </ds:schemaRefs>
</ds:datastoreItem>
</file>

<file path=customXml/itemProps2.xml><?xml version="1.0" encoding="utf-8"?>
<ds:datastoreItem xmlns:ds="http://schemas.openxmlformats.org/officeDocument/2006/customXml" ds:itemID="{2AFA9DE3-599E-4094-9591-D95DE0F55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7CF39-1053-47F5-BCE6-EB6CFA566D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D7869-1A2D-4E5A-8D8E-FBF77747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eadd4-7cbd-44be-920c-e37effcb94ce"/>
    <ds:schemaRef ds:uri="deea85ce-491e-41be-8968-97aa83756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ten Cate</dc:creator>
  <cp:keywords/>
  <dc:description/>
  <cp:lastModifiedBy>Petra Verweij</cp:lastModifiedBy>
  <cp:revision>2</cp:revision>
  <cp:lastPrinted>2022-06-21T19:30:00Z</cp:lastPrinted>
  <dcterms:created xsi:type="dcterms:W3CDTF">2022-10-11T12:09:00Z</dcterms:created>
  <dcterms:modified xsi:type="dcterms:W3CDTF">2022-10-11T12:09:00Z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0x010100EC8533764D68814BAD6695D27558AFD0</vt:lpwstr>
  </property>
</Properties>
</file>